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79D1" w14:textId="5B323F76"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545586">
        <w:rPr>
          <w:rFonts w:ascii="Times New Roman" w:hAnsi="Times New Roman" w:cs="Times New Roman"/>
          <w:color w:val="000000" w:themeColor="text1"/>
          <w:sz w:val="24"/>
          <w:szCs w:val="24"/>
        </w:rPr>
        <w:t>3</w:t>
      </w:r>
    </w:p>
    <w:p w14:paraId="65052901"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120302A7"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18897ABD"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14:paraId="6D3675BB"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4CB3EC3F" w14:textId="77777777" w:rsidTr="00C8760A">
        <w:tc>
          <w:tcPr>
            <w:tcW w:w="4428" w:type="dxa"/>
          </w:tcPr>
          <w:p w14:paraId="5D4F754D" w14:textId="77777777" w:rsidR="00FD26A5" w:rsidRPr="00E43531" w:rsidRDefault="00D57646" w:rsidP="00E43531">
            <w:pPr>
              <w:autoSpaceDE w:val="0"/>
              <w:autoSpaceDN w:val="0"/>
              <w:adjustRightInd w:val="0"/>
              <w:ind w:firstLine="360"/>
              <w:jc w:val="both"/>
              <w:rPr>
                <w:color w:val="000000" w:themeColor="text1"/>
                <w:sz w:val="24"/>
                <w:szCs w:val="24"/>
              </w:rPr>
            </w:pPr>
            <w:r>
              <w:rPr>
                <w:color w:val="000000" w:themeColor="text1"/>
                <w:sz w:val="24"/>
                <w:szCs w:val="24"/>
              </w:rPr>
              <w:t>г. Барановичи</w:t>
            </w:r>
          </w:p>
        </w:tc>
        <w:tc>
          <w:tcPr>
            <w:tcW w:w="5400" w:type="dxa"/>
          </w:tcPr>
          <w:p w14:paraId="4C53FA3E"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2D7B10EB" w14:textId="77777777" w:rsidR="00FD26A5" w:rsidRPr="00E43531" w:rsidRDefault="00FD26A5" w:rsidP="00E43531">
      <w:pPr>
        <w:autoSpaceDE w:val="0"/>
        <w:autoSpaceDN w:val="0"/>
        <w:adjustRightInd w:val="0"/>
        <w:ind w:firstLine="360"/>
        <w:jc w:val="both"/>
        <w:rPr>
          <w:color w:val="000000" w:themeColor="text1"/>
          <w:sz w:val="24"/>
          <w:szCs w:val="24"/>
        </w:rPr>
      </w:pPr>
    </w:p>
    <w:p w14:paraId="6544CDA7"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57646">
        <w:rPr>
          <w:color w:val="000000" w:themeColor="text1"/>
          <w:sz w:val="24"/>
          <w:szCs w:val="24"/>
        </w:rPr>
        <w:t>ной стороны, и УП «Медтехника</w:t>
      </w:r>
      <w:r w:rsidRPr="00E43531">
        <w:rPr>
          <w:color w:val="000000" w:themeColor="text1"/>
          <w:sz w:val="24"/>
          <w:szCs w:val="24"/>
        </w:rPr>
        <w:t>»</w:t>
      </w:r>
      <w:r w:rsidR="00D57646">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1B92680C" w14:textId="77777777" w:rsidR="00FD26A5" w:rsidRPr="00E43531" w:rsidRDefault="00FD26A5" w:rsidP="00E43531">
      <w:pPr>
        <w:autoSpaceDE w:val="0"/>
        <w:autoSpaceDN w:val="0"/>
        <w:adjustRightInd w:val="0"/>
        <w:ind w:firstLine="360"/>
        <w:jc w:val="both"/>
        <w:rPr>
          <w:color w:val="000000" w:themeColor="text1"/>
          <w:sz w:val="24"/>
          <w:szCs w:val="24"/>
        </w:rPr>
      </w:pPr>
    </w:p>
    <w:p w14:paraId="5AAE48CF"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6B2C0CBB" w14:textId="77777777" w:rsidR="007F019A" w:rsidRDefault="007F019A" w:rsidP="00E43531">
      <w:pPr>
        <w:tabs>
          <w:tab w:val="num" w:pos="735"/>
        </w:tabs>
        <w:ind w:firstLine="360"/>
        <w:jc w:val="both"/>
        <w:rPr>
          <w:color w:val="000000" w:themeColor="text1"/>
          <w:sz w:val="24"/>
          <w:szCs w:val="24"/>
        </w:rPr>
      </w:pPr>
    </w:p>
    <w:p w14:paraId="13F1527B" w14:textId="77777777"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 xml:space="preserve">Спецификации (ях)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14:paraId="2BF5E591" w14:textId="77777777"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14:paraId="1374BDF3" w14:textId="77777777"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14:paraId="00A7D7B1" w14:textId="77777777" w:rsidR="00217DC2" w:rsidRPr="00CD2EC7" w:rsidRDefault="00217DC2" w:rsidP="00E43531">
      <w:pPr>
        <w:autoSpaceDE w:val="0"/>
        <w:autoSpaceDN w:val="0"/>
        <w:adjustRightInd w:val="0"/>
        <w:ind w:firstLine="360"/>
        <w:jc w:val="both"/>
        <w:rPr>
          <w:color w:val="000000" w:themeColor="text1"/>
          <w:sz w:val="24"/>
          <w:szCs w:val="24"/>
        </w:rPr>
      </w:pPr>
    </w:p>
    <w:p w14:paraId="420A4E8F"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CD2EC7">
        <w:rPr>
          <w:snapToGrid w:val="0"/>
          <w:color w:val="000000" w:themeColor="text1"/>
          <w:spacing w:val="2"/>
          <w:sz w:val="24"/>
          <w:szCs w:val="24"/>
        </w:rPr>
        <w:t xml:space="preserve">(Приложении (ях)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14:paraId="207492B4" w14:textId="77777777"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14:paraId="332CBEA9"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D57646">
        <w:rPr>
          <w:color w:val="000000" w:themeColor="text1"/>
          <w:sz w:val="24"/>
          <w:szCs w:val="24"/>
        </w:rPr>
        <w:t>езультатам процедуры закупки Бар</w:t>
      </w:r>
      <w:r w:rsidRPr="00CD2EC7">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569B26DF"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192F0BCF"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14:paraId="3CE4D306"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31806A51"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267B76CD"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698953FD" w14:textId="77777777" w:rsidR="00FD26A5" w:rsidRPr="00217DC2" w:rsidRDefault="00FD26A5" w:rsidP="00217DC2">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(ях) №__ (Приложение (ях)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 xml:space="preserve">в течение «____» календарных дней с </w:t>
      </w:r>
      <w:r w:rsidRPr="00E43531">
        <w:rPr>
          <w:rFonts w:eastAsia="Calibri"/>
          <w:color w:val="000000" w:themeColor="text1"/>
          <w:sz w:val="24"/>
          <w:szCs w:val="24"/>
        </w:rPr>
        <w:lastRenderedPageBreak/>
        <w:t>даты направления Покупателем письменного уведомления о готовности принять товар в количестве, ассортименте, указанном в уведомлении.</w:t>
      </w:r>
    </w:p>
    <w:p w14:paraId="5467EF9E" w14:textId="77777777"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14:paraId="32607104" w14:textId="77777777"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14:paraId="38DC8085" w14:textId="77777777"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7E3B2E87"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 xml:space="preserve">3.3. Товар должен быть поставлен Поставщиком Покупателю по адресу: </w:t>
      </w:r>
      <w:r w:rsidR="00D57646" w:rsidRPr="00956383">
        <w:rPr>
          <w:sz w:val="24"/>
          <w:szCs w:val="24"/>
        </w:rPr>
        <w:t xml:space="preserve">Республика Беларусь, </w:t>
      </w:r>
      <w:r w:rsidR="00D57646">
        <w:rPr>
          <w:sz w:val="24"/>
          <w:szCs w:val="24"/>
        </w:rPr>
        <w:t>225406, г. Барановичи</w:t>
      </w:r>
      <w:r w:rsidR="00D57646" w:rsidRPr="00956383">
        <w:rPr>
          <w:sz w:val="24"/>
          <w:szCs w:val="24"/>
        </w:rPr>
        <w:t xml:space="preserve">, ул. </w:t>
      </w:r>
      <w:r w:rsidR="00D57646">
        <w:rPr>
          <w:sz w:val="24"/>
          <w:szCs w:val="24"/>
        </w:rPr>
        <w:t>Брестская, 238б</w:t>
      </w:r>
      <w:r w:rsidR="00D57646" w:rsidRPr="00956383">
        <w:rPr>
          <w:sz w:val="24"/>
          <w:szCs w:val="24"/>
        </w:rPr>
        <w:t xml:space="preserve">, тел. </w:t>
      </w:r>
      <w:r w:rsidR="00D57646">
        <w:rPr>
          <w:sz w:val="24"/>
          <w:szCs w:val="24"/>
        </w:rPr>
        <w:t>+375 163 66-38-54.</w:t>
      </w:r>
      <w:r w:rsidR="00D57646" w:rsidRPr="00D57646">
        <w:rPr>
          <w:i/>
          <w:iCs/>
          <w:color w:val="000000"/>
          <w:sz w:val="24"/>
          <w:szCs w:val="24"/>
        </w:rPr>
        <w:t xml:space="preserve"> </w:t>
      </w:r>
      <w:r w:rsidR="00D57646" w:rsidRPr="006A1A7B">
        <w:rPr>
          <w:i/>
          <w:iCs/>
          <w:color w:val="000000"/>
          <w:sz w:val="24"/>
          <w:szCs w:val="24"/>
        </w:rPr>
        <w:t>(Покупателем может быть указано иное место поставки).</w:t>
      </w:r>
    </w:p>
    <w:p w14:paraId="3F74E46F"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026C45AD"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14:paraId="0EB9BF0A" w14:textId="77777777"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14:paraId="06E2972A" w14:textId="77777777"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14:paraId="3DCDD709" w14:textId="77777777"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1CBF57A0" w14:textId="77777777"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14:paraId="7391696B" w14:textId="77777777"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14:paraId="2C8614F9" w14:textId="77777777"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14:paraId="2EDF6BE6" w14:textId="77777777"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14:paraId="4C3B2F6B" w14:textId="77777777"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xml:space="preserve">- 1 копия; (для стерильных медицинских изделий, при наличии данного </w:t>
      </w:r>
      <w:r w:rsidRPr="00CD2EC7">
        <w:rPr>
          <w:i/>
          <w:iCs/>
          <w:sz w:val="24"/>
          <w:szCs w:val="24"/>
        </w:rPr>
        <w:lastRenderedPageBreak/>
        <w:t>требования в регистрационном удостоверения Министерства здравоохранения Республики Беларусь)</w:t>
      </w:r>
    </w:p>
    <w:p w14:paraId="1597060C" w14:textId="77777777"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14:paraId="5DCFBC98" w14:textId="77777777"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58302F1" w14:textId="77777777" w:rsidR="00FD26A5" w:rsidRPr="00E43531" w:rsidRDefault="00FD26A5" w:rsidP="00E43531">
      <w:pPr>
        <w:widowControl w:val="0"/>
        <w:ind w:firstLine="360"/>
        <w:jc w:val="both"/>
        <w:rPr>
          <w:rFonts w:eastAsia="Calibri"/>
          <w:color w:val="000000" w:themeColor="text1"/>
          <w:sz w:val="24"/>
          <w:szCs w:val="24"/>
        </w:rPr>
      </w:pPr>
    </w:p>
    <w:p w14:paraId="0E14845C"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442688BA"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1558101B"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154AC1" w:rsidRPr="00154AC1">
        <w:rPr>
          <w:color w:val="000000" w:themeColor="text1"/>
          <w:sz w:val="24"/>
          <w:szCs w:val="24"/>
        </w:rPr>
        <w:t>Оплата за поставленный товар (по соответствующей Спецификации)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договора и предоставления Поставщиком всех документов, предусмотренных п.3.5 настоящего договора.</w:t>
      </w:r>
    </w:p>
    <w:p w14:paraId="6E6E88B0"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217EC093"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16AE8BF7"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413C3DED" w14:textId="77777777" w:rsidR="00FD26A5" w:rsidRPr="00E43531" w:rsidRDefault="00FD26A5" w:rsidP="00E43531">
      <w:pPr>
        <w:ind w:firstLine="360"/>
        <w:jc w:val="center"/>
        <w:rPr>
          <w:rFonts w:eastAsia="Calibri"/>
          <w:b/>
          <w:bCs/>
          <w:color w:val="000000" w:themeColor="text1"/>
          <w:sz w:val="24"/>
          <w:szCs w:val="24"/>
        </w:rPr>
      </w:pPr>
    </w:p>
    <w:p w14:paraId="3F20739B"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5AFFD839" w14:textId="77777777"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14:paraId="2416F786" w14:textId="77777777"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202289FA" w14:textId="77777777"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6813FB6F" w14:textId="77777777"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14:paraId="61A1B354"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13698DD6"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537308EF"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7F2A8985"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1DEAA536"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4DD0BFB0"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5C56B02E"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04B1CE79" w14:textId="77777777"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44AB1CD"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3093E801"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53842BC"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A64EE01"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D0B6FB0" w14:textId="77777777"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AC865D0" w14:textId="77777777"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54F6C337" w14:textId="77777777"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9ABE8FA" w14:textId="77777777"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3158A0C" w14:textId="77777777"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14:paraId="1C5DD64A" w14:textId="77777777" w:rsidR="00FD26A5" w:rsidRPr="00CD2EC7" w:rsidRDefault="00FD26A5" w:rsidP="00E43531">
      <w:pPr>
        <w:autoSpaceDE w:val="0"/>
        <w:autoSpaceDN w:val="0"/>
        <w:adjustRightInd w:val="0"/>
        <w:ind w:firstLine="360"/>
        <w:jc w:val="center"/>
        <w:rPr>
          <w:b/>
          <w:bCs/>
          <w:color w:val="000000" w:themeColor="text1"/>
          <w:sz w:val="24"/>
          <w:szCs w:val="24"/>
        </w:rPr>
      </w:pPr>
    </w:p>
    <w:p w14:paraId="56F285F6" w14:textId="77777777"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14:paraId="310A073C" w14:textId="77777777" w:rsidR="00973F32" w:rsidRPr="00CD2EC7" w:rsidRDefault="00973F32" w:rsidP="00CD2EC7">
      <w:pPr>
        <w:tabs>
          <w:tab w:val="left" w:pos="360"/>
        </w:tabs>
        <w:autoSpaceDE w:val="0"/>
        <w:autoSpaceDN w:val="0"/>
        <w:adjustRightInd w:val="0"/>
        <w:jc w:val="both"/>
        <w:rPr>
          <w:strike/>
          <w:color w:val="000000" w:themeColor="text1"/>
          <w:sz w:val="24"/>
          <w:szCs w:val="24"/>
        </w:rPr>
      </w:pPr>
    </w:p>
    <w:p w14:paraId="68C44C9B" w14:textId="77777777"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(ам) технической комплектации.</w:t>
      </w:r>
    </w:p>
    <w:p w14:paraId="4DBBBEE8"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14:paraId="3697BA00" w14:textId="77777777" w:rsidR="00A15357" w:rsidRPr="00CD2EC7" w:rsidRDefault="00A15357" w:rsidP="00A15357">
      <w:pPr>
        <w:ind w:right="-1" w:firstLine="426"/>
        <w:jc w:val="both"/>
        <w:rPr>
          <w:rFonts w:eastAsia="Calibri"/>
          <w:sz w:val="24"/>
          <w:szCs w:val="24"/>
        </w:rPr>
      </w:pPr>
      <w:r w:rsidRPr="00CD2EC7">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75C7652B" w14:textId="77777777"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14:paraId="7D811449" w14:textId="77777777"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14:paraId="5BF4237D" w14:textId="77777777"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14:paraId="40024CB3" w14:textId="77777777"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33454426"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03542679" w14:textId="77777777"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14:paraId="4E549A11"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1EA75B2B" w14:textId="77777777"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14:paraId="156134B3" w14:textId="77777777"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4D2F73B8" w14:textId="77777777"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14:paraId="307738A1" w14:textId="77777777"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14:paraId="68C449B5" w14:textId="77777777" w:rsidR="00FD26A5" w:rsidRPr="00CD2EC7" w:rsidRDefault="00FD26A5" w:rsidP="00E43531">
      <w:pPr>
        <w:widowControl w:val="0"/>
        <w:autoSpaceDE w:val="0"/>
        <w:autoSpaceDN w:val="0"/>
        <w:adjustRightInd w:val="0"/>
        <w:ind w:firstLine="360"/>
        <w:jc w:val="both"/>
        <w:rPr>
          <w:color w:val="000000" w:themeColor="text1"/>
          <w:sz w:val="24"/>
          <w:szCs w:val="24"/>
        </w:rPr>
      </w:pPr>
    </w:p>
    <w:p w14:paraId="4D4CA10F" w14:textId="77777777"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14:paraId="0FCBA367" w14:textId="77777777" w:rsidR="00FA45F4" w:rsidRPr="00CD2EC7" w:rsidRDefault="00FA45F4" w:rsidP="006D397E">
      <w:pPr>
        <w:ind w:firstLine="426"/>
        <w:jc w:val="both"/>
        <w:rPr>
          <w:sz w:val="24"/>
          <w:szCs w:val="24"/>
        </w:rPr>
      </w:pPr>
      <w:r w:rsidRPr="00CD2EC7">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2486FED" w14:textId="77777777"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14:paraId="7FFA91D6" w14:textId="77777777"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 xml:space="preserve">При необходимости, Покупатель вправе </w:t>
      </w:r>
      <w:r w:rsidRPr="00CD2EC7">
        <w:rPr>
          <w:rFonts w:eastAsiaTheme="minorHAnsi"/>
          <w:sz w:val="24"/>
          <w:szCs w:val="24"/>
          <w:lang w:eastAsia="en-US"/>
        </w:rPr>
        <w:lastRenderedPageBreak/>
        <w:t>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14:paraId="4AB9CE87" w14:textId="77777777"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553500C3" w14:textId="77777777"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6D6B0C02" w14:textId="77777777"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3EB89A65" w14:textId="77777777"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14:paraId="4B07DD4C" w14:textId="77777777" w:rsidR="00180268" w:rsidRP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14:paraId="07C186D4"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265E1ACE" w14:textId="77777777"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033715A0"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734544DB"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436F8C6F"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96B4715"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1392B26B"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7DD378C7"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4CD5631"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w:t>
      </w:r>
      <w:r w:rsidRPr="00E43531">
        <w:rPr>
          <w:rFonts w:eastAsiaTheme="minorHAnsi"/>
          <w:color w:val="000000"/>
          <w:sz w:val="24"/>
          <w:szCs w:val="24"/>
          <w:lang w:eastAsia="en-US"/>
        </w:rPr>
        <w:lastRenderedPageBreak/>
        <w:t>указанной документации.</w:t>
      </w:r>
      <w:r w:rsidRPr="00E43531">
        <w:rPr>
          <w:rFonts w:eastAsia="Calibri"/>
          <w:snapToGrid w:val="0"/>
          <w:sz w:val="24"/>
          <w:szCs w:val="24"/>
        </w:rPr>
        <w:t xml:space="preserve"> </w:t>
      </w:r>
    </w:p>
    <w:p w14:paraId="44705EDB"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5F3D539"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647A122" w14:textId="77777777"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54FD5C62" w14:textId="77777777"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16CDFCF0" w14:textId="77777777"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776D34C9" w14:textId="77777777"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338F0CAA" w14:textId="77777777"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14:paraId="11E5A329"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1B127B9" w14:textId="77777777"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744DB726" w14:textId="77777777"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4782FED" w14:textId="77777777"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71D39280" w14:textId="77777777" w:rsidR="007616D1" w:rsidRPr="00E43531" w:rsidRDefault="007616D1" w:rsidP="00E43531">
      <w:pPr>
        <w:ind w:firstLine="360"/>
        <w:jc w:val="both"/>
        <w:rPr>
          <w:rFonts w:eastAsia="Calibri"/>
          <w:color w:val="000000" w:themeColor="text1"/>
          <w:sz w:val="24"/>
          <w:szCs w:val="24"/>
        </w:rPr>
      </w:pPr>
    </w:p>
    <w:p w14:paraId="5CA83EEC"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3D82B87B" w14:textId="77777777" w:rsidR="00FD26A5" w:rsidRPr="00E43531" w:rsidRDefault="00FD26A5" w:rsidP="00E43531">
      <w:pPr>
        <w:autoSpaceDE w:val="0"/>
        <w:autoSpaceDN w:val="0"/>
        <w:adjustRightInd w:val="0"/>
        <w:ind w:firstLine="360"/>
        <w:jc w:val="both"/>
        <w:rPr>
          <w:color w:val="000000" w:themeColor="text1"/>
          <w:sz w:val="24"/>
          <w:szCs w:val="24"/>
        </w:rPr>
      </w:pPr>
    </w:p>
    <w:p w14:paraId="5AEC0ADE" w14:textId="77777777"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14:paraId="2C69CBBA" w14:textId="77777777"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14:paraId="71B979AE" w14:textId="77777777"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14:paraId="737E039D"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 xml:space="preserve">9.3. За нарушение сроков исполнения обязательств, указанных в пункте 8.2 настоящего договора, Поставщик уплачивает Покупателю пеню в размере 0,1 % стоимости </w:t>
      </w:r>
      <w:r w:rsidRPr="006933E0">
        <w:rPr>
          <w:color w:val="000000" w:themeColor="text1"/>
          <w:sz w:val="24"/>
          <w:szCs w:val="24"/>
        </w:rPr>
        <w:lastRenderedPageBreak/>
        <w:t>дефектного товара и (или) несоответствующего условиям настоящего договора за каждый день просрочки.</w:t>
      </w:r>
    </w:p>
    <w:p w14:paraId="445DA488" w14:textId="77777777"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577DD10B" w14:textId="77777777"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14:paraId="10C97275"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1B38B5B8" w14:textId="77777777"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14:paraId="69A004B2" w14:textId="77777777"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3AE10AFD" w14:textId="77777777"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14:paraId="666F5C15" w14:textId="77777777"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14:paraId="592C791B" w14:textId="77777777"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A2ED4BB"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11A3CE32" w14:textId="77777777"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14:paraId="542A19D9"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E2E70D2" w14:textId="77777777" w:rsidR="009A65CF" w:rsidRPr="0023456A" w:rsidRDefault="009A65CF" w:rsidP="009A65CF">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6AB2413" w14:textId="77777777" w:rsidR="009A65CF" w:rsidRPr="00E43531" w:rsidRDefault="009A65CF" w:rsidP="00E43531">
      <w:pPr>
        <w:tabs>
          <w:tab w:val="left" w:pos="0"/>
        </w:tabs>
        <w:autoSpaceDE w:val="0"/>
        <w:autoSpaceDN w:val="0"/>
        <w:adjustRightInd w:val="0"/>
        <w:ind w:firstLine="360"/>
        <w:jc w:val="both"/>
        <w:rPr>
          <w:color w:val="000000" w:themeColor="text1"/>
          <w:sz w:val="24"/>
          <w:szCs w:val="24"/>
        </w:rPr>
      </w:pPr>
    </w:p>
    <w:p w14:paraId="6E93A313" w14:textId="77777777"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14:paraId="30E3F641" w14:textId="77777777"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14:paraId="346AFA40" w14:textId="77777777" w:rsidR="00FD26A5" w:rsidRPr="00E43531" w:rsidRDefault="00FD26A5" w:rsidP="00E43531">
      <w:pPr>
        <w:autoSpaceDE w:val="0"/>
        <w:autoSpaceDN w:val="0"/>
        <w:adjustRightInd w:val="0"/>
        <w:ind w:firstLine="360"/>
        <w:jc w:val="both"/>
        <w:rPr>
          <w:color w:val="000000" w:themeColor="text1"/>
          <w:sz w:val="24"/>
          <w:szCs w:val="24"/>
        </w:rPr>
      </w:pPr>
    </w:p>
    <w:p w14:paraId="070F2C8A"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6C2C61F4"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14:paraId="7DB6B3D7"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lastRenderedPageBreak/>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651E3604"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530B1B7B"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6C2A2A54"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28A6C0E4" w14:textId="77777777" w:rsidR="00C43ED1" w:rsidRPr="00E87A43" w:rsidRDefault="00C43ED1" w:rsidP="0032526A">
      <w:pPr>
        <w:jc w:val="both"/>
        <w:rPr>
          <w:rFonts w:eastAsia="Calibri"/>
          <w:strike/>
          <w:sz w:val="24"/>
          <w:szCs w:val="24"/>
        </w:rPr>
      </w:pPr>
      <w:bookmarkStart w:id="2" w:name="_Hlk92719204"/>
    </w:p>
    <w:p w14:paraId="2042C5B8" w14:textId="77777777"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3"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2"/>
    <w:p w14:paraId="3CA7E3FC" w14:textId="77777777"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0FE2009C" w14:textId="77777777"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C3E0DC7" w14:textId="77777777"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23A37279" w14:textId="77777777"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14:paraId="506B4414" w14:textId="77777777"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E1F8EFA" w14:textId="77777777"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14:paraId="5BBCF33F" w14:textId="77777777"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7ACC9D56" w14:textId="77777777" w:rsidR="002775C0" w:rsidRPr="0032526A" w:rsidRDefault="002775C0" w:rsidP="002775C0">
      <w:pPr>
        <w:ind w:firstLine="426"/>
        <w:jc w:val="both"/>
        <w:rPr>
          <w:rFonts w:eastAsiaTheme="minorHAnsi"/>
          <w:color w:val="000000"/>
          <w:sz w:val="24"/>
          <w:szCs w:val="24"/>
          <w:lang w:eastAsia="en-US"/>
        </w:rPr>
      </w:pPr>
      <w:bookmarkStart w:id="4"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16BCEA33" w14:textId="77777777"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871670A" w14:textId="77777777"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lastRenderedPageBreak/>
        <w:t>Неурегулированные споры, вытекающие из настоящего договора, рассматриваются в Экономическом суде г. Минска.</w:t>
      </w:r>
    </w:p>
    <w:p w14:paraId="618AD388" w14:textId="77777777" w:rsidR="00FD26A5" w:rsidRPr="00E43531" w:rsidRDefault="00FD26A5" w:rsidP="000900CA">
      <w:pPr>
        <w:autoSpaceDE w:val="0"/>
        <w:autoSpaceDN w:val="0"/>
        <w:adjustRightInd w:val="0"/>
        <w:rPr>
          <w:b/>
          <w:bCs/>
          <w:color w:val="000000" w:themeColor="text1"/>
          <w:sz w:val="24"/>
          <w:szCs w:val="24"/>
        </w:rPr>
      </w:pPr>
    </w:p>
    <w:p w14:paraId="25E1EDA3"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14:paraId="676648E6"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3EE13A44" w14:textId="77777777" w:rsidTr="00C8760A">
        <w:tc>
          <w:tcPr>
            <w:tcW w:w="4785" w:type="dxa"/>
          </w:tcPr>
          <w:p w14:paraId="5A0792B8"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6F947DA6" w14:textId="77777777" w:rsidR="00D57646" w:rsidRPr="00002772" w:rsidRDefault="00D57646" w:rsidP="00D57646">
            <w:pPr>
              <w:widowControl w:val="0"/>
              <w:jc w:val="both"/>
              <w:rPr>
                <w:b/>
                <w:sz w:val="24"/>
                <w:szCs w:val="24"/>
                <w:u w:val="single"/>
              </w:rPr>
            </w:pPr>
            <w:r w:rsidRPr="00002772">
              <w:rPr>
                <w:b/>
                <w:sz w:val="24"/>
                <w:szCs w:val="24"/>
                <w:u w:val="single"/>
              </w:rPr>
              <w:t xml:space="preserve">УП «Медтехника» г. Барановичи </w:t>
            </w:r>
          </w:p>
          <w:p w14:paraId="2EA53D38"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225406, г.Барановичи,</w:t>
            </w:r>
          </w:p>
          <w:p w14:paraId="142A6730"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ул. Брестская, д.238"Б"</w:t>
            </w:r>
          </w:p>
          <w:p w14:paraId="39C547BF" w14:textId="77777777" w:rsidR="00D57646" w:rsidRPr="00FE69B8" w:rsidRDefault="00D57646" w:rsidP="00D57646">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605E43C6"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ОАО "Белинвестбанк" г.Барановичи</w:t>
            </w:r>
          </w:p>
          <w:p w14:paraId="1B5AF785" w14:textId="77777777" w:rsidR="00D57646" w:rsidRPr="00FE69B8" w:rsidRDefault="00D57646" w:rsidP="00D57646">
            <w:pPr>
              <w:autoSpaceDE w:val="0"/>
              <w:autoSpaceDN w:val="0"/>
              <w:adjustRightInd w:val="0"/>
              <w:rPr>
                <w:color w:val="000000"/>
                <w:sz w:val="24"/>
                <w:szCs w:val="24"/>
              </w:rPr>
            </w:pPr>
            <w:r w:rsidRPr="00FE69B8">
              <w:rPr>
                <w:color w:val="000000"/>
                <w:sz w:val="24"/>
                <w:szCs w:val="24"/>
              </w:rPr>
              <w:t>г.Барановичи, ул. Димитрова, д.15</w:t>
            </w:r>
          </w:p>
          <w:p w14:paraId="0BD67513" w14:textId="77777777" w:rsidR="00D57646" w:rsidRPr="00154AC1" w:rsidRDefault="00D57646" w:rsidP="00D57646">
            <w:pPr>
              <w:autoSpaceDE w:val="0"/>
              <w:autoSpaceDN w:val="0"/>
              <w:adjustRightInd w:val="0"/>
              <w:rPr>
                <w:color w:val="000000"/>
                <w:sz w:val="24"/>
                <w:szCs w:val="24"/>
              </w:rPr>
            </w:pPr>
            <w:r w:rsidRPr="00FE69B8">
              <w:rPr>
                <w:sz w:val="24"/>
                <w:szCs w:val="24"/>
                <w:lang w:val="en-US"/>
              </w:rPr>
              <w:t>SWIFT</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L</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B</w:t>
            </w:r>
            <w:r w:rsidRPr="00154AC1">
              <w:rPr>
                <w:color w:val="000000"/>
                <w:sz w:val="24"/>
                <w:szCs w:val="24"/>
              </w:rPr>
              <w:t xml:space="preserve"> </w:t>
            </w:r>
            <w:r w:rsidRPr="00FE69B8">
              <w:rPr>
                <w:color w:val="000000"/>
                <w:sz w:val="24"/>
                <w:szCs w:val="24"/>
                <w:lang w:val="en-US"/>
              </w:rPr>
              <w:t>Y</w:t>
            </w:r>
            <w:r w:rsidRPr="00154AC1">
              <w:rPr>
                <w:color w:val="000000"/>
                <w:sz w:val="24"/>
                <w:szCs w:val="24"/>
              </w:rPr>
              <w:t xml:space="preserve"> 2 </w:t>
            </w:r>
            <w:r w:rsidRPr="00FE69B8">
              <w:rPr>
                <w:color w:val="000000"/>
                <w:sz w:val="24"/>
                <w:szCs w:val="24"/>
                <w:lang w:val="en-US"/>
              </w:rPr>
              <w:t>X</w:t>
            </w:r>
          </w:p>
          <w:p w14:paraId="3D55FF84" w14:textId="77777777" w:rsidR="00D57646" w:rsidRDefault="00D57646" w:rsidP="00D57646">
            <w:pPr>
              <w:autoSpaceDE w:val="0"/>
              <w:autoSpaceDN w:val="0"/>
              <w:adjustRightInd w:val="0"/>
              <w:jc w:val="both"/>
              <w:rPr>
                <w:color w:val="000000"/>
                <w:sz w:val="24"/>
                <w:szCs w:val="24"/>
              </w:rPr>
            </w:pPr>
            <w:r w:rsidRPr="00FE69B8">
              <w:rPr>
                <w:color w:val="000000"/>
                <w:sz w:val="24"/>
                <w:szCs w:val="24"/>
              </w:rPr>
              <w:t xml:space="preserve">УНП 200166567 </w:t>
            </w:r>
          </w:p>
          <w:p w14:paraId="27384BD6" w14:textId="77777777" w:rsidR="00D57646" w:rsidRPr="006A1A7B" w:rsidRDefault="00D57646" w:rsidP="00D57646">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35C22543" w14:textId="77777777" w:rsidR="00FD26A5" w:rsidRPr="00E43531" w:rsidRDefault="00FD26A5" w:rsidP="00D57646">
            <w:pPr>
              <w:autoSpaceDE w:val="0"/>
              <w:autoSpaceDN w:val="0"/>
              <w:adjustRightInd w:val="0"/>
              <w:jc w:val="both"/>
              <w:rPr>
                <w:color w:val="000000" w:themeColor="text1"/>
                <w:sz w:val="24"/>
                <w:szCs w:val="24"/>
              </w:rPr>
            </w:pPr>
          </w:p>
        </w:tc>
        <w:tc>
          <w:tcPr>
            <w:tcW w:w="4785" w:type="dxa"/>
          </w:tcPr>
          <w:p w14:paraId="741C50FB"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7D5B9E9F" w14:textId="77777777" w:rsidR="00FD26A5" w:rsidRPr="00E43531" w:rsidRDefault="00FD26A5" w:rsidP="00E43531">
            <w:pPr>
              <w:widowControl w:val="0"/>
              <w:ind w:firstLine="180"/>
              <w:jc w:val="center"/>
              <w:rPr>
                <w:color w:val="000000" w:themeColor="text1"/>
                <w:sz w:val="24"/>
                <w:szCs w:val="24"/>
              </w:rPr>
            </w:pPr>
          </w:p>
        </w:tc>
      </w:tr>
    </w:tbl>
    <w:p w14:paraId="618509F5" w14:textId="77777777" w:rsidR="00FD26A5" w:rsidRPr="00E43531" w:rsidRDefault="00FD26A5" w:rsidP="00E43531">
      <w:pPr>
        <w:widowControl w:val="0"/>
        <w:ind w:firstLine="180"/>
        <w:rPr>
          <w:strike/>
          <w:color w:val="000000" w:themeColor="text1"/>
          <w:sz w:val="24"/>
          <w:szCs w:val="24"/>
        </w:rPr>
      </w:pPr>
    </w:p>
    <w:p w14:paraId="47DBF23E"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9B84" w14:textId="77777777" w:rsidR="005B2D0A" w:rsidRDefault="005B2D0A" w:rsidP="00C92C66">
      <w:r>
        <w:separator/>
      </w:r>
    </w:p>
  </w:endnote>
  <w:endnote w:type="continuationSeparator" w:id="0">
    <w:p w14:paraId="3A2E41DA" w14:textId="77777777" w:rsidR="005B2D0A" w:rsidRDefault="005B2D0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A9B8"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0020" w14:textId="77777777" w:rsidR="005B2D0A" w:rsidRDefault="005B2D0A" w:rsidP="00C92C66">
      <w:r>
        <w:separator/>
      </w:r>
    </w:p>
  </w:footnote>
  <w:footnote w:type="continuationSeparator" w:id="0">
    <w:p w14:paraId="3F8BE5AB" w14:textId="77777777" w:rsidR="005B2D0A" w:rsidRDefault="005B2D0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0788"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54AC1"/>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586"/>
    <w:rsid w:val="0054593F"/>
    <w:rsid w:val="00564174"/>
    <w:rsid w:val="00585500"/>
    <w:rsid w:val="00590217"/>
    <w:rsid w:val="0059028C"/>
    <w:rsid w:val="005A289B"/>
    <w:rsid w:val="005B0408"/>
    <w:rsid w:val="005B2D0A"/>
    <w:rsid w:val="005B38F0"/>
    <w:rsid w:val="005F0249"/>
    <w:rsid w:val="00610565"/>
    <w:rsid w:val="0061280C"/>
    <w:rsid w:val="006249CF"/>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A65CF"/>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57646"/>
    <w:rsid w:val="00D62522"/>
    <w:rsid w:val="00D82794"/>
    <w:rsid w:val="00D905D5"/>
    <w:rsid w:val="00DA3F4D"/>
    <w:rsid w:val="00DA5797"/>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35A692"/>
  <w15:docId w15:val="{9382EE65-EA9D-47F0-A5A7-7699792D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41BA4-623D-439A-883E-9E8AEDFA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114</cp:revision>
  <cp:lastPrinted>2019-04-05T05:21:00Z</cp:lastPrinted>
  <dcterms:created xsi:type="dcterms:W3CDTF">2019-07-19T12:30:00Z</dcterms:created>
  <dcterms:modified xsi:type="dcterms:W3CDTF">2026-08-07T11:03:00Z</dcterms:modified>
</cp:coreProperties>
</file>